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4F947AF" w14:textId="77777777" w:rsidR="004B1DBA" w:rsidRPr="003C2452" w:rsidRDefault="004B1DBA" w:rsidP="004B1DB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>Miestna akčná skupina 11 PLUS</w:t>
      </w:r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77023948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I U č. </w:t>
      </w:r>
      <w:r w:rsidR="007C44F9">
        <w:rPr>
          <w:rFonts w:ascii="Arial" w:eastAsia="Times New Roman" w:hAnsi="Arial" w:cs="Arial"/>
          <w:color w:val="002060"/>
          <w:sz w:val="28"/>
          <w:szCs w:val="20"/>
        </w:rPr>
        <w:t>4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526DC83D" w14:textId="77777777" w:rsidR="004B1DBA" w:rsidRDefault="004B1DBA" w:rsidP="004B1DB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F934B7">
        <w:rPr>
          <w:rFonts w:ascii="Arial" w:eastAsia="Times New Roman" w:hAnsi="Arial" w:cs="Arial"/>
          <w:sz w:val="28"/>
          <w:szCs w:val="20"/>
        </w:rPr>
        <w:t>kód výzvy: IROP-CLLD-AFY1-51</w:t>
      </w:r>
      <w:r>
        <w:rPr>
          <w:rFonts w:ascii="Arial" w:eastAsia="Times New Roman" w:hAnsi="Arial" w:cs="Arial"/>
          <w:sz w:val="28"/>
          <w:szCs w:val="20"/>
        </w:rPr>
        <w:t>2</w:t>
      </w:r>
      <w:r w:rsidRPr="00F934B7">
        <w:rPr>
          <w:rFonts w:ascii="Arial" w:eastAsia="Times New Roman" w:hAnsi="Arial" w:cs="Arial"/>
          <w:sz w:val="28"/>
          <w:szCs w:val="20"/>
        </w:rPr>
        <w:t>-00</w:t>
      </w:r>
      <w:r>
        <w:rPr>
          <w:rFonts w:ascii="Arial" w:eastAsia="Times New Roman" w:hAnsi="Arial" w:cs="Arial"/>
          <w:sz w:val="28"/>
          <w:szCs w:val="20"/>
        </w:rPr>
        <w:t>1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45B4D4DE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60781E">
        <w:rPr>
          <w:rFonts w:ascii="Arial" w:eastAsia="Times New Roman" w:hAnsi="Arial" w:cs="Arial"/>
          <w:sz w:val="22"/>
        </w:rPr>
        <w:t>27.04.2023</w:t>
      </w:r>
    </w:p>
    <w:p w14:paraId="227FB5D8" w14:textId="5BDD17CB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7F1A48">
        <w:rPr>
          <w:rFonts w:ascii="Arial" w:eastAsia="Times New Roman" w:hAnsi="Arial" w:cs="Arial"/>
          <w:sz w:val="22"/>
        </w:rPr>
        <w:t>0</w:t>
      </w:r>
      <w:r w:rsidR="000D5767">
        <w:rPr>
          <w:rFonts w:ascii="Arial" w:eastAsia="Times New Roman" w:hAnsi="Arial" w:cs="Arial"/>
          <w:sz w:val="22"/>
        </w:rPr>
        <w:t>3</w:t>
      </w:r>
      <w:r w:rsidR="007F1A48">
        <w:rPr>
          <w:rFonts w:ascii="Arial" w:eastAsia="Times New Roman" w:hAnsi="Arial" w:cs="Arial"/>
          <w:sz w:val="22"/>
        </w:rPr>
        <w:t>.05.2023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0F0EF22B" w14:textId="77777777" w:rsidR="004B1DBA" w:rsidRPr="00E86FBE" w:rsidRDefault="004B1DBA" w:rsidP="004B1DBA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predmet aktualizácie</w:t>
      </w:r>
    </w:p>
    <w:p w14:paraId="4B6D14B7" w14:textId="4E62EC45" w:rsidR="004B1DBA" w:rsidRDefault="004B1DBA" w:rsidP="004B1DBA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7C44F9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sú zmeny vykonané </w:t>
      </w:r>
      <w:r w:rsidRPr="005721EC">
        <w:rPr>
          <w:rFonts w:ascii="Arial" w:hAnsi="Arial" w:cs="Arial"/>
          <w:sz w:val="22"/>
        </w:rPr>
        <w:t>v dokumente výzvy</w:t>
      </w:r>
      <w:r w:rsidR="005A1221">
        <w:rPr>
          <w:rFonts w:ascii="Arial" w:hAnsi="Arial" w:cs="Arial"/>
          <w:sz w:val="22"/>
        </w:rPr>
        <w:t>, v Zozname merateľných ukazovateľov, v Kritériách pre výber projektov</w:t>
      </w:r>
      <w:r w:rsidRPr="005721EC">
        <w:rPr>
          <w:rFonts w:ascii="Arial" w:hAnsi="Arial" w:cs="Arial"/>
          <w:sz w:val="22"/>
        </w:rPr>
        <w:t xml:space="preserve"> </w:t>
      </w:r>
      <w:r w:rsidRPr="005A1221">
        <w:rPr>
          <w:rFonts w:ascii="Arial" w:hAnsi="Arial" w:cs="Arial"/>
          <w:sz w:val="22"/>
        </w:rPr>
        <w:t>a vo formulári žiadosti o poskytnutie príspevku (ďalej aj „</w:t>
      </w:r>
      <w:proofErr w:type="spellStart"/>
      <w:r w:rsidRPr="005A1221">
        <w:rPr>
          <w:rFonts w:ascii="Arial" w:hAnsi="Arial" w:cs="Arial"/>
          <w:sz w:val="22"/>
        </w:rPr>
        <w:t>ŽoPr</w:t>
      </w:r>
      <w:proofErr w:type="spellEnd"/>
      <w:r w:rsidRPr="005A1221">
        <w:rPr>
          <w:rFonts w:ascii="Arial" w:hAnsi="Arial" w:cs="Arial"/>
          <w:sz w:val="22"/>
        </w:rPr>
        <w:t>“) a </w:t>
      </w:r>
      <w:r>
        <w:rPr>
          <w:rFonts w:ascii="Arial" w:hAnsi="Arial" w:cs="Arial"/>
          <w:sz w:val="22"/>
        </w:rPr>
        <w:t xml:space="preserve">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 v pôvodnom texte dokumentu výzvy a prílohy.</w:t>
      </w:r>
    </w:p>
    <w:p w14:paraId="21E2E24E" w14:textId="77777777" w:rsidR="004B1DBA" w:rsidRPr="00E86FBE" w:rsidRDefault="004B1DBA" w:rsidP="004B1DBA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18108E4C" w14:textId="77777777" w:rsidR="004B1DBA" w:rsidRPr="00E86FBE" w:rsidRDefault="004B1DBA" w:rsidP="004B1DBA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4E2FC9C8" w14:textId="77777777" w:rsidR="004B1DBA" w:rsidRPr="00527017" w:rsidRDefault="004B1DBA" w:rsidP="004B1DBA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527017">
        <w:rPr>
          <w:rFonts w:ascii="Arial" w:eastAsia="Times New Roman" w:hAnsi="Arial" w:cs="Arial"/>
          <w:b/>
          <w:sz w:val="22"/>
        </w:rPr>
        <w:t>Výzva na predkladanie žiadostí o</w:t>
      </w:r>
      <w:r>
        <w:rPr>
          <w:rFonts w:ascii="Arial" w:eastAsia="Times New Roman" w:hAnsi="Arial" w:cs="Arial"/>
          <w:b/>
          <w:sz w:val="22"/>
        </w:rPr>
        <w:t xml:space="preserve"> poskytnutie </w:t>
      </w:r>
      <w:r w:rsidRPr="00527017">
        <w:rPr>
          <w:rFonts w:ascii="Arial" w:eastAsia="Times New Roman" w:hAnsi="Arial" w:cs="Arial"/>
          <w:b/>
          <w:sz w:val="22"/>
        </w:rPr>
        <w:t>príspevk</w:t>
      </w:r>
      <w:r>
        <w:rPr>
          <w:rFonts w:ascii="Arial" w:eastAsia="Times New Roman" w:hAnsi="Arial" w:cs="Arial"/>
          <w:b/>
          <w:sz w:val="22"/>
        </w:rPr>
        <w:t>u</w:t>
      </w:r>
    </w:p>
    <w:p w14:paraId="2963BAB0" w14:textId="659E3A0F" w:rsidR="007C44F9" w:rsidRDefault="007C44F9" w:rsidP="00EC1446">
      <w:pPr>
        <w:spacing w:before="120" w:after="120"/>
        <w:ind w:left="567"/>
        <w:jc w:val="both"/>
        <w:rPr>
          <w:rFonts w:ascii="Arial" w:eastAsia="Times New Roman" w:hAnsi="Arial" w:cs="Arial"/>
          <w:sz w:val="22"/>
        </w:rPr>
      </w:pPr>
      <w:r w:rsidRPr="007C44F9">
        <w:rPr>
          <w:rFonts w:ascii="Arial" w:eastAsia="Times New Roman" w:hAnsi="Arial" w:cs="Arial"/>
          <w:i/>
          <w:iCs/>
          <w:sz w:val="22"/>
        </w:rPr>
        <w:t>„</w:t>
      </w:r>
      <w:r>
        <w:rPr>
          <w:rFonts w:ascii="Arial" w:eastAsia="Times New Roman" w:hAnsi="Arial" w:cs="Arial"/>
          <w:i/>
          <w:iCs/>
          <w:sz w:val="22"/>
        </w:rPr>
        <w:t xml:space="preserve">1. </w:t>
      </w:r>
      <w:r w:rsidRPr="007C44F9">
        <w:rPr>
          <w:rFonts w:ascii="Arial" w:eastAsia="Times New Roman" w:hAnsi="Arial" w:cs="Arial"/>
          <w:i/>
          <w:iCs/>
          <w:sz w:val="22"/>
        </w:rPr>
        <w:t>Formálne  náležitosti“</w:t>
      </w:r>
      <w:r>
        <w:rPr>
          <w:rFonts w:ascii="Arial" w:eastAsia="Times New Roman" w:hAnsi="Arial" w:cs="Arial"/>
          <w:sz w:val="22"/>
        </w:rPr>
        <w:t xml:space="preserve"> –  V časti „</w:t>
      </w:r>
      <w:r w:rsidRPr="007C44F9">
        <w:rPr>
          <w:rFonts w:ascii="Arial" w:eastAsia="Times New Roman" w:hAnsi="Arial" w:cs="Arial"/>
          <w:i/>
          <w:iCs/>
          <w:sz w:val="22"/>
        </w:rPr>
        <w:t>1.3. Indikatívna výška finančných prostriedkov vyčlenených na výzvu</w:t>
      </w:r>
      <w:r>
        <w:rPr>
          <w:rFonts w:ascii="Arial" w:eastAsia="Times New Roman" w:hAnsi="Arial" w:cs="Arial"/>
          <w:sz w:val="22"/>
        </w:rPr>
        <w:t>“ dochádza k úprave indikatívnej výšky finančných prostriedkov.</w:t>
      </w:r>
    </w:p>
    <w:p w14:paraId="13174558" w14:textId="40A1CEC4" w:rsidR="007C44F9" w:rsidRDefault="007C44F9" w:rsidP="007C44F9">
      <w:pPr>
        <w:spacing w:before="120" w:after="120"/>
        <w:ind w:left="567"/>
        <w:jc w:val="both"/>
        <w:rPr>
          <w:rFonts w:ascii="Arial" w:eastAsia="Times New Roman" w:hAnsi="Arial" w:cs="Arial"/>
          <w:sz w:val="22"/>
        </w:rPr>
      </w:pPr>
      <w:r w:rsidRPr="007C44F9">
        <w:rPr>
          <w:rFonts w:ascii="Arial" w:eastAsia="Times New Roman" w:hAnsi="Arial" w:cs="Arial"/>
          <w:i/>
          <w:iCs/>
          <w:sz w:val="22"/>
        </w:rPr>
        <w:t>„</w:t>
      </w:r>
      <w:r>
        <w:rPr>
          <w:rFonts w:ascii="Arial" w:eastAsia="Times New Roman" w:hAnsi="Arial" w:cs="Arial"/>
          <w:i/>
          <w:iCs/>
          <w:sz w:val="22"/>
        </w:rPr>
        <w:t xml:space="preserve">1. </w:t>
      </w:r>
      <w:r w:rsidRPr="007C44F9">
        <w:rPr>
          <w:rFonts w:ascii="Arial" w:eastAsia="Times New Roman" w:hAnsi="Arial" w:cs="Arial"/>
          <w:i/>
          <w:iCs/>
          <w:sz w:val="22"/>
        </w:rPr>
        <w:t>Formálne  náležitosti“</w:t>
      </w:r>
      <w:r>
        <w:rPr>
          <w:rFonts w:ascii="Arial" w:eastAsia="Times New Roman" w:hAnsi="Arial" w:cs="Arial"/>
          <w:sz w:val="22"/>
        </w:rPr>
        <w:t xml:space="preserve"> –  V časti „</w:t>
      </w:r>
      <w:r w:rsidRPr="007C44F9">
        <w:rPr>
          <w:rFonts w:ascii="Arial" w:eastAsia="Times New Roman" w:hAnsi="Arial" w:cs="Arial"/>
          <w:i/>
          <w:iCs/>
          <w:sz w:val="22"/>
        </w:rPr>
        <w:t>1.</w:t>
      </w:r>
      <w:r>
        <w:rPr>
          <w:rFonts w:ascii="Arial" w:eastAsia="Times New Roman" w:hAnsi="Arial" w:cs="Arial"/>
          <w:i/>
          <w:iCs/>
          <w:sz w:val="22"/>
        </w:rPr>
        <w:t>5</w:t>
      </w:r>
      <w:r w:rsidR="006618A9">
        <w:rPr>
          <w:rFonts w:ascii="Arial" w:eastAsia="Times New Roman" w:hAnsi="Arial" w:cs="Arial"/>
          <w:i/>
          <w:iCs/>
          <w:sz w:val="22"/>
        </w:rPr>
        <w:t>.</w:t>
      </w:r>
      <w:r>
        <w:rPr>
          <w:rFonts w:ascii="Arial" w:eastAsia="Times New Roman" w:hAnsi="Arial" w:cs="Arial"/>
          <w:i/>
          <w:iCs/>
          <w:sz w:val="22"/>
        </w:rPr>
        <w:t xml:space="preserve"> Schvaľovací proces žiadosti o príspevok</w:t>
      </w:r>
      <w:r>
        <w:rPr>
          <w:rFonts w:ascii="Arial" w:eastAsia="Times New Roman" w:hAnsi="Arial" w:cs="Arial"/>
          <w:sz w:val="22"/>
        </w:rPr>
        <w:t>“ dochádza k doplneniu termínov uzatvárania hodnotiacich kôl.</w:t>
      </w:r>
    </w:p>
    <w:p w14:paraId="23BDD605" w14:textId="5BA76A31" w:rsidR="007C44F9" w:rsidRDefault="007C44F9" w:rsidP="007C44F9">
      <w:pPr>
        <w:spacing w:before="120" w:after="120"/>
        <w:ind w:left="567"/>
        <w:jc w:val="both"/>
        <w:rPr>
          <w:rFonts w:ascii="Arial" w:eastAsia="Times New Roman" w:hAnsi="Arial" w:cs="Arial"/>
          <w:sz w:val="22"/>
        </w:rPr>
      </w:pPr>
      <w:r w:rsidRPr="007C44F9">
        <w:rPr>
          <w:rFonts w:ascii="Arial" w:eastAsia="Times New Roman" w:hAnsi="Arial" w:cs="Arial"/>
          <w:i/>
          <w:iCs/>
          <w:sz w:val="22"/>
        </w:rPr>
        <w:t>„</w:t>
      </w:r>
      <w:r>
        <w:rPr>
          <w:rFonts w:ascii="Arial" w:eastAsia="Times New Roman" w:hAnsi="Arial" w:cs="Arial"/>
          <w:i/>
          <w:iCs/>
          <w:sz w:val="22"/>
        </w:rPr>
        <w:t>2. Podmienky poskytnutia príspevku</w:t>
      </w:r>
      <w:r w:rsidRPr="007C44F9">
        <w:rPr>
          <w:rFonts w:ascii="Arial" w:eastAsia="Times New Roman" w:hAnsi="Arial" w:cs="Arial"/>
          <w:i/>
          <w:iCs/>
          <w:sz w:val="22"/>
        </w:rPr>
        <w:t>“</w:t>
      </w:r>
      <w:r>
        <w:rPr>
          <w:rFonts w:ascii="Arial" w:eastAsia="Times New Roman" w:hAnsi="Arial" w:cs="Arial"/>
          <w:sz w:val="22"/>
        </w:rPr>
        <w:t xml:space="preserve"> –  V časti „2.2</w:t>
      </w:r>
      <w:r w:rsidR="006618A9">
        <w:rPr>
          <w:rFonts w:ascii="Arial" w:eastAsia="Times New Roman" w:hAnsi="Arial" w:cs="Arial"/>
          <w:sz w:val="22"/>
        </w:rPr>
        <w:t>.</w:t>
      </w:r>
      <w:r>
        <w:rPr>
          <w:rFonts w:ascii="Arial" w:eastAsia="Times New Roman" w:hAnsi="Arial" w:cs="Arial"/>
          <w:sz w:val="22"/>
        </w:rPr>
        <w:t xml:space="preserve"> </w:t>
      </w:r>
      <w:r w:rsidR="006618A9">
        <w:rPr>
          <w:rFonts w:ascii="Arial" w:eastAsia="Times New Roman" w:hAnsi="Arial" w:cs="Arial"/>
          <w:sz w:val="22"/>
        </w:rPr>
        <w:t>–</w:t>
      </w:r>
      <w:r>
        <w:rPr>
          <w:rFonts w:ascii="Arial" w:eastAsia="Times New Roman" w:hAnsi="Arial" w:cs="Arial"/>
          <w:i/>
          <w:iCs/>
          <w:sz w:val="22"/>
        </w:rPr>
        <w:t xml:space="preserve"> 6</w:t>
      </w:r>
      <w:r w:rsidR="006618A9">
        <w:rPr>
          <w:rFonts w:ascii="Arial" w:eastAsia="Times New Roman" w:hAnsi="Arial" w:cs="Arial"/>
          <w:i/>
          <w:iCs/>
          <w:sz w:val="22"/>
        </w:rPr>
        <w:t>.</w:t>
      </w:r>
      <w:r>
        <w:rPr>
          <w:rFonts w:ascii="Arial" w:eastAsia="Times New Roman" w:hAnsi="Arial" w:cs="Arial"/>
          <w:i/>
          <w:iCs/>
          <w:sz w:val="22"/>
        </w:rPr>
        <w:t xml:space="preserve">  Oprávnenosť aktivít projektu</w:t>
      </w:r>
      <w:r>
        <w:rPr>
          <w:rFonts w:ascii="Arial" w:eastAsia="Times New Roman" w:hAnsi="Arial" w:cs="Arial"/>
          <w:sz w:val="22"/>
        </w:rPr>
        <w:t>“ dochádza k oprave dátum</w:t>
      </w:r>
      <w:r w:rsidR="006618A9">
        <w:rPr>
          <w:rFonts w:ascii="Arial" w:eastAsia="Times New Roman" w:hAnsi="Arial" w:cs="Arial"/>
          <w:sz w:val="22"/>
        </w:rPr>
        <w:t>u</w:t>
      </w:r>
      <w:r>
        <w:rPr>
          <w:rFonts w:ascii="Arial" w:eastAsia="Times New Roman" w:hAnsi="Arial" w:cs="Arial"/>
          <w:sz w:val="22"/>
        </w:rPr>
        <w:t>, dokedy je žiadateľ povinný ukončiť realizáciu projektu a predložiť záverečnú žiadosť o platbu.</w:t>
      </w:r>
    </w:p>
    <w:p w14:paraId="3DDE62C7" w14:textId="01CE1FD2" w:rsidR="006618A9" w:rsidRDefault="006618A9" w:rsidP="006618A9">
      <w:pPr>
        <w:spacing w:before="120" w:after="120"/>
        <w:ind w:left="567"/>
        <w:jc w:val="both"/>
        <w:rPr>
          <w:rFonts w:ascii="Arial" w:eastAsia="Times New Roman" w:hAnsi="Arial" w:cs="Arial"/>
          <w:sz w:val="22"/>
        </w:rPr>
      </w:pPr>
      <w:r w:rsidRPr="007C44F9">
        <w:rPr>
          <w:rFonts w:ascii="Arial" w:eastAsia="Times New Roman" w:hAnsi="Arial" w:cs="Arial"/>
          <w:i/>
          <w:iCs/>
          <w:sz w:val="22"/>
        </w:rPr>
        <w:t>„</w:t>
      </w:r>
      <w:r>
        <w:rPr>
          <w:rFonts w:ascii="Arial" w:eastAsia="Times New Roman" w:hAnsi="Arial" w:cs="Arial"/>
          <w:i/>
          <w:iCs/>
          <w:sz w:val="22"/>
        </w:rPr>
        <w:t>2. Podmienky poskytnutia príspevku</w:t>
      </w:r>
      <w:r w:rsidRPr="007C44F9">
        <w:rPr>
          <w:rFonts w:ascii="Arial" w:eastAsia="Times New Roman" w:hAnsi="Arial" w:cs="Arial"/>
          <w:i/>
          <w:iCs/>
          <w:sz w:val="22"/>
        </w:rPr>
        <w:t>“</w:t>
      </w:r>
      <w:r>
        <w:rPr>
          <w:rFonts w:ascii="Arial" w:eastAsia="Times New Roman" w:hAnsi="Arial" w:cs="Arial"/>
          <w:sz w:val="22"/>
        </w:rPr>
        <w:t xml:space="preserve"> –  V časti „2.6. –</w:t>
      </w:r>
      <w:r>
        <w:rPr>
          <w:rFonts w:ascii="Arial" w:eastAsia="Times New Roman" w:hAnsi="Arial" w:cs="Arial"/>
          <w:i/>
          <w:iCs/>
          <w:sz w:val="22"/>
        </w:rPr>
        <w:t xml:space="preserve"> 15.  Maximálna a minimálna výška príspevku</w:t>
      </w:r>
      <w:r>
        <w:rPr>
          <w:rFonts w:ascii="Arial" w:eastAsia="Times New Roman" w:hAnsi="Arial" w:cs="Arial"/>
          <w:sz w:val="22"/>
        </w:rPr>
        <w:t>“ dochádza k úprave maximálnej  výšky príspevku a výšky celkových oprávnených výdavkov a k formálnej úprave riadkov pod podmienkou.</w:t>
      </w:r>
    </w:p>
    <w:p w14:paraId="57C91477" w14:textId="0F0D1E91" w:rsidR="006618A9" w:rsidRDefault="006618A9" w:rsidP="006618A9">
      <w:pPr>
        <w:spacing w:before="120" w:after="120"/>
        <w:ind w:left="567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i/>
          <w:iCs/>
          <w:sz w:val="22"/>
        </w:rPr>
        <w:t xml:space="preserve">„4. Vypracovanie a predloženie </w:t>
      </w:r>
      <w:proofErr w:type="spellStart"/>
      <w:r>
        <w:rPr>
          <w:rFonts w:ascii="Arial" w:eastAsia="Times New Roman" w:hAnsi="Arial" w:cs="Arial"/>
          <w:i/>
          <w:iCs/>
          <w:sz w:val="22"/>
        </w:rPr>
        <w:t>ŽoPr</w:t>
      </w:r>
      <w:proofErr w:type="spellEnd"/>
      <w:r w:rsidRPr="007C44F9">
        <w:rPr>
          <w:rFonts w:ascii="Arial" w:eastAsia="Times New Roman" w:hAnsi="Arial" w:cs="Arial"/>
          <w:i/>
          <w:iCs/>
          <w:sz w:val="22"/>
        </w:rPr>
        <w:t>“</w:t>
      </w:r>
      <w:r>
        <w:rPr>
          <w:rFonts w:ascii="Arial" w:eastAsia="Times New Roman" w:hAnsi="Arial" w:cs="Arial"/>
          <w:sz w:val="22"/>
        </w:rPr>
        <w:t xml:space="preserve"> –  V časti „4.3. –</w:t>
      </w:r>
      <w:r>
        <w:rPr>
          <w:rFonts w:ascii="Arial" w:eastAsia="Times New Roman" w:hAnsi="Arial" w:cs="Arial"/>
          <w:i/>
          <w:iCs/>
          <w:sz w:val="22"/>
        </w:rPr>
        <w:t xml:space="preserve"> Predloženie </w:t>
      </w:r>
      <w:proofErr w:type="spellStart"/>
      <w:r>
        <w:rPr>
          <w:rFonts w:ascii="Arial" w:eastAsia="Times New Roman" w:hAnsi="Arial" w:cs="Arial"/>
          <w:i/>
          <w:iCs/>
          <w:sz w:val="22"/>
        </w:rPr>
        <w:t>ŽoPr</w:t>
      </w:r>
      <w:proofErr w:type="spellEnd"/>
      <w:r>
        <w:rPr>
          <w:rFonts w:ascii="Arial" w:eastAsia="Times New Roman" w:hAnsi="Arial" w:cs="Arial"/>
          <w:i/>
          <w:iCs/>
          <w:sz w:val="22"/>
        </w:rPr>
        <w:t>.</w:t>
      </w:r>
      <w:r>
        <w:rPr>
          <w:rFonts w:ascii="Arial" w:eastAsia="Times New Roman" w:hAnsi="Arial" w:cs="Arial"/>
          <w:sz w:val="22"/>
        </w:rPr>
        <w:t>“  upravené stránkové hodiny v kancelárii MAS.</w:t>
      </w:r>
    </w:p>
    <w:p w14:paraId="022651A8" w14:textId="78908C64" w:rsidR="007C44F9" w:rsidRDefault="006618A9" w:rsidP="00BA0631">
      <w:pPr>
        <w:spacing w:before="120" w:after="120"/>
        <w:ind w:left="567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i/>
          <w:iCs/>
          <w:sz w:val="22"/>
        </w:rPr>
        <w:t>„6. Uzavretie zmluvy o príspevku</w:t>
      </w:r>
      <w:r w:rsidRPr="007C44F9">
        <w:rPr>
          <w:rFonts w:ascii="Arial" w:eastAsia="Times New Roman" w:hAnsi="Arial" w:cs="Arial"/>
          <w:i/>
          <w:iCs/>
          <w:sz w:val="22"/>
        </w:rPr>
        <w:t>“</w:t>
      </w:r>
      <w:r>
        <w:rPr>
          <w:rFonts w:ascii="Arial" w:eastAsia="Times New Roman" w:hAnsi="Arial" w:cs="Arial"/>
          <w:sz w:val="22"/>
        </w:rPr>
        <w:t xml:space="preserve"> –  dochádza k formálnej úprave textu.</w:t>
      </w:r>
    </w:p>
    <w:p w14:paraId="78CF1D45" w14:textId="794C025F" w:rsidR="004B1DBA" w:rsidRDefault="004B1DBA" w:rsidP="004B1DBA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</w:p>
    <w:p w14:paraId="3CA2CAB1" w14:textId="77777777" w:rsidR="004B1DBA" w:rsidRPr="00BA0631" w:rsidRDefault="004B1DBA" w:rsidP="004B1DBA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BA0631">
        <w:rPr>
          <w:rFonts w:ascii="Arial" w:eastAsia="Times New Roman" w:hAnsi="Arial" w:cs="Arial"/>
          <w:b/>
          <w:sz w:val="22"/>
        </w:rPr>
        <w:t xml:space="preserve">Príloha č. 1 výzvy – Formulár žiadosti o poskytnutie príspevku </w:t>
      </w:r>
      <w:r w:rsidRPr="00BA0631">
        <w:rPr>
          <w:rFonts w:ascii="Arial" w:eastAsia="Times New Roman" w:hAnsi="Arial" w:cs="Arial"/>
          <w:sz w:val="22"/>
        </w:rPr>
        <w:t>(ďalej aj „</w:t>
      </w:r>
      <w:proofErr w:type="spellStart"/>
      <w:r w:rsidRPr="00BA0631">
        <w:rPr>
          <w:rFonts w:ascii="Arial" w:eastAsia="Times New Roman" w:hAnsi="Arial" w:cs="Arial"/>
          <w:sz w:val="22"/>
        </w:rPr>
        <w:t>ŽoPr</w:t>
      </w:r>
      <w:proofErr w:type="spellEnd"/>
      <w:r w:rsidRPr="00BA0631">
        <w:rPr>
          <w:rFonts w:ascii="Arial" w:eastAsia="Times New Roman" w:hAnsi="Arial" w:cs="Arial"/>
          <w:sz w:val="22"/>
        </w:rPr>
        <w:t>“)</w:t>
      </w:r>
    </w:p>
    <w:p w14:paraId="54BC1AB9" w14:textId="77777777" w:rsidR="00725634" w:rsidRPr="00BA0631" w:rsidRDefault="00725634" w:rsidP="00725634">
      <w:pPr>
        <w:pStyle w:val="Odsekzoznamu"/>
        <w:spacing w:after="0" w:line="240" w:lineRule="auto"/>
        <w:ind w:left="426"/>
        <w:jc w:val="both"/>
        <w:rPr>
          <w:rFonts w:ascii="Arial" w:eastAsia="Calibri" w:hAnsi="Arial" w:cs="Arial"/>
          <w:sz w:val="22"/>
        </w:rPr>
      </w:pPr>
      <w:bookmarkStart w:id="0" w:name="_Hlk128747853"/>
      <w:r w:rsidRPr="00BA0631">
        <w:rPr>
          <w:rFonts w:ascii="Arial" w:eastAsia="Times New Roman" w:hAnsi="Arial" w:cs="Arial"/>
          <w:bCs/>
          <w:sz w:val="22"/>
        </w:rPr>
        <w:t xml:space="preserve">Aktualizáciou výzvy v nadväznosti na Koncept implementácie Stratégie CLLD, verzia 2.0  a v súlade s </w:t>
      </w:r>
      <w:r w:rsidRPr="00BA0631">
        <w:rPr>
          <w:rFonts w:ascii="Arial" w:eastAsia="Times New Roman" w:hAnsi="Arial" w:cs="Arial"/>
          <w:sz w:val="22"/>
        </w:rPr>
        <w:t>prílohou č. 4 výzvy Kritéria pre výber projektov</w:t>
      </w:r>
      <w:r w:rsidRPr="00BA0631">
        <w:rPr>
          <w:rFonts w:ascii="Arial" w:eastAsia="Times New Roman" w:hAnsi="Arial" w:cs="Arial"/>
          <w:bCs/>
          <w:sz w:val="22"/>
        </w:rPr>
        <w:t xml:space="preserve"> sa v</w:t>
      </w:r>
      <w:r w:rsidRPr="00BA0631">
        <w:rPr>
          <w:rFonts w:ascii="Arial" w:eastAsia="Times New Roman" w:hAnsi="Arial" w:cs="Arial"/>
          <w:sz w:val="22"/>
        </w:rPr>
        <w:t xml:space="preserve"> časti </w:t>
      </w:r>
      <w:r w:rsidRPr="00BA0631">
        <w:rPr>
          <w:rFonts w:ascii="Arial" w:eastAsia="Times New Roman" w:hAnsi="Arial" w:cs="Arial"/>
          <w:i/>
          <w:iCs/>
          <w:sz w:val="22"/>
        </w:rPr>
        <w:t xml:space="preserve">7 formulára </w:t>
      </w:r>
      <w:proofErr w:type="spellStart"/>
      <w:r w:rsidRPr="00BA0631">
        <w:rPr>
          <w:rFonts w:ascii="Arial" w:eastAsia="Times New Roman" w:hAnsi="Arial" w:cs="Arial"/>
          <w:i/>
          <w:iCs/>
          <w:sz w:val="22"/>
        </w:rPr>
        <w:t>ŽoPr</w:t>
      </w:r>
      <w:proofErr w:type="spellEnd"/>
      <w:r w:rsidRPr="00BA0631">
        <w:rPr>
          <w:rFonts w:ascii="Arial" w:eastAsia="Times New Roman" w:hAnsi="Arial" w:cs="Arial"/>
          <w:sz w:val="22"/>
        </w:rPr>
        <w:t xml:space="preserve">  odstraňujú  nasledujúce informácie:</w:t>
      </w:r>
      <w:bookmarkEnd w:id="0"/>
      <w:r w:rsidRPr="00BA0631">
        <w:rPr>
          <w:rFonts w:ascii="Arial" w:eastAsia="Times New Roman" w:hAnsi="Arial" w:cs="Arial"/>
          <w:sz w:val="22"/>
        </w:rPr>
        <w:t xml:space="preserve"> preukázanie, či projekt a jeho realizácia zohľadňuje miestne špecifiká (charakteristický ráz územia, kultúrny a historický ráz územia, miestne zvyky, gastronómia, miestna architektúra a pod.). </w:t>
      </w:r>
    </w:p>
    <w:p w14:paraId="4A4CDCDE" w14:textId="77777777" w:rsidR="00725634" w:rsidRPr="00725634" w:rsidRDefault="00725634" w:rsidP="00725634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color w:val="FF0000"/>
          <w:sz w:val="22"/>
        </w:rPr>
      </w:pPr>
    </w:p>
    <w:p w14:paraId="01C21D00" w14:textId="77777777" w:rsidR="00725634" w:rsidRPr="00233807" w:rsidRDefault="00725634" w:rsidP="0072563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" w:eastAsia="Times New Roman" w:hAnsi="Arial" w:cs="Arial"/>
          <w:b/>
          <w:sz w:val="22"/>
        </w:rPr>
      </w:pPr>
      <w:r w:rsidRPr="00233807">
        <w:rPr>
          <w:rFonts w:ascii="Arial" w:eastAsia="Times New Roman" w:hAnsi="Arial" w:cs="Arial"/>
          <w:b/>
          <w:sz w:val="22"/>
        </w:rPr>
        <w:t>Príloha č. 4 výzvy – Kritériá pre výber projektov</w:t>
      </w:r>
    </w:p>
    <w:p w14:paraId="0EDF2F24" w14:textId="77777777" w:rsidR="00725634" w:rsidRPr="00233807" w:rsidRDefault="00725634" w:rsidP="00725634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bCs/>
          <w:sz w:val="22"/>
        </w:rPr>
      </w:pPr>
      <w:r w:rsidRPr="00233807">
        <w:rPr>
          <w:rFonts w:ascii="Arial" w:eastAsia="Times New Roman" w:hAnsi="Arial" w:cs="Arial"/>
          <w:bCs/>
          <w:sz w:val="22"/>
        </w:rPr>
        <w:t xml:space="preserve">Aktualizáciou výzvy v nadväznosti na Koncept implementácie Stratégie CLLD, verzia 2.0  sa </w:t>
      </w:r>
      <w:r w:rsidRPr="00233807">
        <w:rPr>
          <w:rFonts w:ascii="Arial" w:eastAsia="Times New Roman" w:hAnsi="Arial" w:cs="Arial"/>
          <w:bCs/>
          <w:i/>
          <w:iCs/>
          <w:sz w:val="22"/>
        </w:rPr>
        <w:t>rušia uvedené kritéria:</w:t>
      </w:r>
      <w:r w:rsidRPr="00233807">
        <w:rPr>
          <w:rFonts w:ascii="Arial" w:eastAsia="Times New Roman" w:hAnsi="Arial" w:cs="Arial"/>
          <w:bCs/>
          <w:sz w:val="22"/>
        </w:rPr>
        <w:t xml:space="preserve"> </w:t>
      </w:r>
      <w:r w:rsidRPr="00233807">
        <w:rPr>
          <w:rFonts w:ascii="Arial" w:eastAsia="Times New Roman" w:hAnsi="Arial" w:cs="Arial"/>
          <w:bCs/>
          <w:i/>
          <w:iCs/>
          <w:sz w:val="22"/>
        </w:rPr>
        <w:t>Žiadateľovi nebol doteraz schválený žiaden projekt v rámci MAS; Výška žiadaného príspevku projektu; Projekt zohľadňuje miestne špecifiká</w:t>
      </w:r>
      <w:r w:rsidRPr="00233807">
        <w:rPr>
          <w:rFonts w:ascii="Arial" w:eastAsia="Times New Roman" w:hAnsi="Arial" w:cs="Arial"/>
          <w:bCs/>
          <w:sz w:val="22"/>
        </w:rPr>
        <w:t xml:space="preserve"> </w:t>
      </w:r>
    </w:p>
    <w:p w14:paraId="4E905369" w14:textId="77777777" w:rsidR="004B1DBA" w:rsidRDefault="004B1DBA" w:rsidP="004B1DBA"/>
    <w:p w14:paraId="11DCB472" w14:textId="77777777" w:rsidR="004B1DBA" w:rsidRPr="005721EC" w:rsidRDefault="004B1DBA" w:rsidP="004B1DBA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</w:t>
      </w:r>
      <w:proofErr w:type="spellStart"/>
      <w:r w:rsidRPr="005721EC">
        <w:rPr>
          <w:rFonts w:ascii="Arial" w:hAnsi="Arial" w:cs="Arial"/>
          <w:b/>
          <w:bCs/>
          <w:sz w:val="22"/>
        </w:rPr>
        <w:t>ŽoPr</w:t>
      </w:r>
      <w:proofErr w:type="spellEnd"/>
      <w:r w:rsidRPr="005721EC">
        <w:rPr>
          <w:rFonts w:ascii="Arial" w:hAnsi="Arial" w:cs="Arial"/>
          <w:b/>
          <w:bCs/>
          <w:sz w:val="22"/>
        </w:rPr>
        <w:t xml:space="preserve"> </w:t>
      </w:r>
    </w:p>
    <w:p w14:paraId="4F8E1CD8" w14:textId="0094C188" w:rsidR="00861B42" w:rsidRPr="00861B42" w:rsidRDefault="004B1DBA" w:rsidP="004B1DBA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</w:t>
      </w:r>
      <w:proofErr w:type="spellStart"/>
      <w:r>
        <w:rPr>
          <w:rFonts w:ascii="Arial" w:eastAsia="Times New Roman" w:hAnsi="Arial" w:cs="Arial"/>
          <w:sz w:val="22"/>
        </w:rPr>
        <w:t>ŽoPr</w:t>
      </w:r>
      <w:proofErr w:type="spellEnd"/>
      <w:r>
        <w:rPr>
          <w:rFonts w:ascii="Arial" w:eastAsia="Times New Roman" w:hAnsi="Arial" w:cs="Arial"/>
          <w:sz w:val="22"/>
        </w:rPr>
        <w:t xml:space="preserve"> predložené odo dňa nadobudnutia účinnosti aktualizácie.</w:t>
      </w:r>
    </w:p>
    <w:sectPr w:rsidR="00861B42" w:rsidRP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AE10" w14:textId="77777777" w:rsidR="00121E55" w:rsidRDefault="00121E55" w:rsidP="00963D69">
      <w:pPr>
        <w:spacing w:after="0" w:line="240" w:lineRule="auto"/>
      </w:pPr>
      <w:r>
        <w:separator/>
      </w:r>
    </w:p>
  </w:endnote>
  <w:endnote w:type="continuationSeparator" w:id="0">
    <w:p w14:paraId="1214EE8D" w14:textId="77777777" w:rsidR="00121E55" w:rsidRDefault="00121E55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4D50" w14:textId="77777777" w:rsidR="00121E55" w:rsidRDefault="00121E55" w:rsidP="00963D69">
      <w:pPr>
        <w:spacing w:after="0" w:line="240" w:lineRule="auto"/>
      </w:pPr>
      <w:r>
        <w:separator/>
      </w:r>
    </w:p>
  </w:footnote>
  <w:footnote w:type="continuationSeparator" w:id="0">
    <w:p w14:paraId="0CB0DB9C" w14:textId="77777777" w:rsidR="00121E55" w:rsidRDefault="00121E55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346B32E9" w:rsidR="00963D69" w:rsidRPr="001F013A" w:rsidRDefault="00D10C98" w:rsidP="00963D6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>
      <w:rPr>
        <w:rFonts w:ascii="Arial Narrow" w:hAnsi="Arial Narrow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DA87B" wp14:editId="5DF54D13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9C14E3" w14:textId="4868C2C5" w:rsidR="00963D69" w:rsidRPr="00CC6608" w:rsidRDefault="004B1DBA" w:rsidP="00963D6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4E64A" wp14:editId="5E36FBB1">
                                <wp:extent cx="767715" cy="279508"/>
                                <wp:effectExtent l="0" t="0" r="0" b="635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ok 1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7715" cy="2795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BDA87B" id="Zaoblený obdĺžnik 15" o:spid="_x0000_s1026" style="position:absolute;margin-left:7.15pt;margin-top:-7.65pt;width:78.7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" filled="f" strokecolor="black [3213]" strokeweight=".25pt">
              <v:stroke joinstyle="miter"/>
              <v:textbox>
                <w:txbxContent>
                  <w:p w14:paraId="619C14E3" w14:textId="4868C2C5" w:rsidR="00963D69" w:rsidRPr="00CC6608" w:rsidRDefault="004B1DBA" w:rsidP="00963D69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04E64A" wp14:editId="5E36FBB1">
                          <wp:extent cx="767715" cy="279508"/>
                          <wp:effectExtent l="0" t="0" r="0" b="635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ok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7715" cy="2795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1936AD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6753">
    <w:abstractNumId w:val="8"/>
  </w:num>
  <w:num w:numId="2" w16cid:durableId="22247336">
    <w:abstractNumId w:val="9"/>
  </w:num>
  <w:num w:numId="3" w16cid:durableId="97913590">
    <w:abstractNumId w:val="7"/>
  </w:num>
  <w:num w:numId="4" w16cid:durableId="700713472">
    <w:abstractNumId w:val="2"/>
  </w:num>
  <w:num w:numId="5" w16cid:durableId="694498902">
    <w:abstractNumId w:val="5"/>
  </w:num>
  <w:num w:numId="6" w16cid:durableId="1629125087">
    <w:abstractNumId w:val="3"/>
  </w:num>
  <w:num w:numId="7" w16cid:durableId="1074625357">
    <w:abstractNumId w:val="0"/>
  </w:num>
  <w:num w:numId="8" w16cid:durableId="792134862">
    <w:abstractNumId w:val="4"/>
  </w:num>
  <w:num w:numId="9" w16cid:durableId="658727641">
    <w:abstractNumId w:val="1"/>
  </w:num>
  <w:num w:numId="10" w16cid:durableId="1044058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825D4"/>
    <w:rsid w:val="00096EE3"/>
    <w:rsid w:val="000D5767"/>
    <w:rsid w:val="00121E55"/>
    <w:rsid w:val="00206360"/>
    <w:rsid w:val="00215B35"/>
    <w:rsid w:val="00233807"/>
    <w:rsid w:val="00233813"/>
    <w:rsid w:val="00245885"/>
    <w:rsid w:val="00272EBF"/>
    <w:rsid w:val="003114F4"/>
    <w:rsid w:val="003220A5"/>
    <w:rsid w:val="00381870"/>
    <w:rsid w:val="0039642A"/>
    <w:rsid w:val="003E1FEA"/>
    <w:rsid w:val="003E3ABA"/>
    <w:rsid w:val="003F59D6"/>
    <w:rsid w:val="00406788"/>
    <w:rsid w:val="0042775C"/>
    <w:rsid w:val="0043067B"/>
    <w:rsid w:val="00443653"/>
    <w:rsid w:val="004853B8"/>
    <w:rsid w:val="00495B67"/>
    <w:rsid w:val="004B1DBA"/>
    <w:rsid w:val="004C3882"/>
    <w:rsid w:val="004C74F7"/>
    <w:rsid w:val="004E40D3"/>
    <w:rsid w:val="00534FE6"/>
    <w:rsid w:val="005721EC"/>
    <w:rsid w:val="00580AC1"/>
    <w:rsid w:val="005A1221"/>
    <w:rsid w:val="005E0146"/>
    <w:rsid w:val="0060781E"/>
    <w:rsid w:val="00623994"/>
    <w:rsid w:val="006618A9"/>
    <w:rsid w:val="00667DC8"/>
    <w:rsid w:val="006B1F78"/>
    <w:rsid w:val="007210D6"/>
    <w:rsid w:val="00725634"/>
    <w:rsid w:val="00734974"/>
    <w:rsid w:val="00782F08"/>
    <w:rsid w:val="007C44F9"/>
    <w:rsid w:val="007F1A48"/>
    <w:rsid w:val="00843DC9"/>
    <w:rsid w:val="00861B42"/>
    <w:rsid w:val="00913796"/>
    <w:rsid w:val="0092167B"/>
    <w:rsid w:val="00927F11"/>
    <w:rsid w:val="0094699D"/>
    <w:rsid w:val="00963D69"/>
    <w:rsid w:val="00991ABB"/>
    <w:rsid w:val="00A553E9"/>
    <w:rsid w:val="00AB78D8"/>
    <w:rsid w:val="00AD7663"/>
    <w:rsid w:val="00AE0720"/>
    <w:rsid w:val="00AE5B4C"/>
    <w:rsid w:val="00B04457"/>
    <w:rsid w:val="00B139AC"/>
    <w:rsid w:val="00B313A4"/>
    <w:rsid w:val="00B9496E"/>
    <w:rsid w:val="00BA0631"/>
    <w:rsid w:val="00BF44CF"/>
    <w:rsid w:val="00C04AFB"/>
    <w:rsid w:val="00C04DD4"/>
    <w:rsid w:val="00C43EC7"/>
    <w:rsid w:val="00C518BF"/>
    <w:rsid w:val="00C64AC4"/>
    <w:rsid w:val="00CE6026"/>
    <w:rsid w:val="00CF74C9"/>
    <w:rsid w:val="00D10C98"/>
    <w:rsid w:val="00D20EDA"/>
    <w:rsid w:val="00D61901"/>
    <w:rsid w:val="00D96CC1"/>
    <w:rsid w:val="00D97CFE"/>
    <w:rsid w:val="00DC1B94"/>
    <w:rsid w:val="00E86FBE"/>
    <w:rsid w:val="00E874CD"/>
    <w:rsid w:val="00EB40E8"/>
    <w:rsid w:val="00EC1446"/>
    <w:rsid w:val="00ED0D4F"/>
    <w:rsid w:val="00EE22B4"/>
    <w:rsid w:val="00EF3E2C"/>
    <w:rsid w:val="00F5462D"/>
    <w:rsid w:val="00FA696B"/>
    <w:rsid w:val="00FD3AA0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725634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2020-04-30T09:22:00Z</dcterms:created>
  <dcterms:modified xsi:type="dcterms:W3CDTF">2023-04-27T06:55:00Z</dcterms:modified>
</cp:coreProperties>
</file>